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BC71" w14:textId="77777777" w:rsidR="00813C50" w:rsidRPr="00DD0B29" w:rsidRDefault="00813C50" w:rsidP="00813C50">
      <w:pPr>
        <w:jc w:val="center"/>
        <w:rPr>
          <w:rFonts w:ascii="Times New Roman" w:hAnsi="Times New Roman" w:cs="Times New Roman"/>
          <w:b/>
          <w:bCs/>
          <w:sz w:val="24"/>
          <w:szCs w:val="24"/>
        </w:rPr>
      </w:pPr>
      <w:r>
        <w:rPr>
          <w:rFonts w:ascii="Times New Roman" w:hAnsi="Times New Roman" w:cs="Times New Roman"/>
          <w:b/>
          <w:bCs/>
          <w:sz w:val="24"/>
          <w:szCs w:val="24"/>
        </w:rPr>
        <w:t xml:space="preserve">Power and privilege </w:t>
      </w:r>
    </w:p>
    <w:p w14:paraId="20A30ADA" w14:textId="77777777" w:rsidR="00813C50" w:rsidRPr="00DD0B29" w:rsidRDefault="00813C50" w:rsidP="00813C50">
      <w:pPr>
        <w:jc w:val="center"/>
        <w:rPr>
          <w:rFonts w:ascii="Times New Roman" w:hAnsi="Times New Roman" w:cs="Times New Roman"/>
          <w:sz w:val="24"/>
          <w:szCs w:val="24"/>
        </w:rPr>
      </w:pPr>
    </w:p>
    <w:p w14:paraId="29E411D5" w14:textId="77777777" w:rsidR="00813C50" w:rsidRDefault="00813C50" w:rsidP="00813C50">
      <w:pPr>
        <w:jc w:val="center"/>
        <w:rPr>
          <w:rFonts w:ascii="Times New Roman" w:hAnsi="Times New Roman" w:cs="Times New Roman"/>
          <w:sz w:val="24"/>
          <w:szCs w:val="24"/>
        </w:rPr>
      </w:pPr>
      <w:r w:rsidRPr="00DD0B29">
        <w:rPr>
          <w:rFonts w:ascii="Times New Roman" w:hAnsi="Times New Roman" w:cs="Times New Roman"/>
          <w:sz w:val="24"/>
          <w:szCs w:val="24"/>
        </w:rPr>
        <w:t>Name</w:t>
      </w:r>
      <w:r>
        <w:rPr>
          <w:rFonts w:ascii="Times New Roman" w:hAnsi="Times New Roman" w:cs="Times New Roman"/>
          <w:sz w:val="24"/>
          <w:szCs w:val="24"/>
        </w:rPr>
        <w:t xml:space="preserve"> </w:t>
      </w:r>
    </w:p>
    <w:p w14:paraId="2D8CDA8B" w14:textId="77777777" w:rsidR="00813C50" w:rsidRPr="00DD0B29" w:rsidRDefault="00813C50" w:rsidP="00813C50">
      <w:pPr>
        <w:jc w:val="center"/>
        <w:rPr>
          <w:rFonts w:ascii="Times New Roman" w:hAnsi="Times New Roman" w:cs="Times New Roman"/>
          <w:sz w:val="24"/>
          <w:szCs w:val="24"/>
        </w:rPr>
      </w:pPr>
    </w:p>
    <w:p w14:paraId="0FA8C8E3" w14:textId="77777777" w:rsidR="00813C50" w:rsidRDefault="00813C50" w:rsidP="00813C50">
      <w:pPr>
        <w:jc w:val="center"/>
        <w:rPr>
          <w:rFonts w:ascii="Times New Roman" w:hAnsi="Times New Roman" w:cs="Times New Roman"/>
          <w:sz w:val="24"/>
          <w:szCs w:val="24"/>
        </w:rPr>
      </w:pPr>
      <w:r w:rsidRPr="00DD0B29">
        <w:rPr>
          <w:rFonts w:ascii="Times New Roman" w:hAnsi="Times New Roman" w:cs="Times New Roman"/>
          <w:sz w:val="24"/>
          <w:szCs w:val="24"/>
        </w:rPr>
        <w:t>Department, Institution</w:t>
      </w:r>
    </w:p>
    <w:p w14:paraId="592F5D64" w14:textId="77777777" w:rsidR="00813C50" w:rsidRPr="00DD0B29" w:rsidRDefault="00813C50" w:rsidP="00813C50">
      <w:pPr>
        <w:jc w:val="center"/>
        <w:rPr>
          <w:rFonts w:ascii="Times New Roman" w:hAnsi="Times New Roman" w:cs="Times New Roman"/>
          <w:sz w:val="24"/>
          <w:szCs w:val="24"/>
        </w:rPr>
      </w:pPr>
    </w:p>
    <w:p w14:paraId="091EB6A0" w14:textId="77777777" w:rsidR="00813C50" w:rsidRDefault="00813C50" w:rsidP="00813C50">
      <w:pPr>
        <w:jc w:val="center"/>
        <w:rPr>
          <w:rFonts w:ascii="Times New Roman" w:hAnsi="Times New Roman" w:cs="Times New Roman"/>
          <w:sz w:val="24"/>
          <w:szCs w:val="24"/>
        </w:rPr>
      </w:pPr>
      <w:r w:rsidRPr="00DD0B29">
        <w:rPr>
          <w:rFonts w:ascii="Times New Roman" w:hAnsi="Times New Roman" w:cs="Times New Roman"/>
          <w:sz w:val="24"/>
          <w:szCs w:val="24"/>
        </w:rPr>
        <w:t>Course</w:t>
      </w:r>
    </w:p>
    <w:p w14:paraId="7A50BDD0" w14:textId="77777777" w:rsidR="00813C50" w:rsidRPr="00DD0B29" w:rsidRDefault="00813C50" w:rsidP="00813C50">
      <w:pPr>
        <w:jc w:val="center"/>
        <w:rPr>
          <w:rFonts w:ascii="Times New Roman" w:hAnsi="Times New Roman" w:cs="Times New Roman"/>
          <w:sz w:val="24"/>
          <w:szCs w:val="24"/>
        </w:rPr>
      </w:pPr>
    </w:p>
    <w:p w14:paraId="068EBC6B" w14:textId="77777777" w:rsidR="00813C50" w:rsidRDefault="00813C50" w:rsidP="00813C50">
      <w:pPr>
        <w:jc w:val="center"/>
        <w:rPr>
          <w:rFonts w:ascii="Times New Roman" w:hAnsi="Times New Roman" w:cs="Times New Roman"/>
          <w:sz w:val="24"/>
          <w:szCs w:val="24"/>
        </w:rPr>
      </w:pPr>
      <w:r w:rsidRPr="00DD0B29">
        <w:rPr>
          <w:rFonts w:ascii="Times New Roman" w:hAnsi="Times New Roman" w:cs="Times New Roman"/>
          <w:sz w:val="24"/>
          <w:szCs w:val="24"/>
        </w:rPr>
        <w:t>Professor</w:t>
      </w:r>
    </w:p>
    <w:p w14:paraId="2CDEFF0F" w14:textId="77777777" w:rsidR="00813C50" w:rsidRPr="00DD0B29" w:rsidRDefault="00813C50" w:rsidP="00813C50">
      <w:pPr>
        <w:jc w:val="center"/>
        <w:rPr>
          <w:rFonts w:ascii="Times New Roman" w:hAnsi="Times New Roman" w:cs="Times New Roman"/>
          <w:sz w:val="24"/>
          <w:szCs w:val="24"/>
        </w:rPr>
      </w:pPr>
    </w:p>
    <w:p w14:paraId="01EBA00B" w14:textId="77777777" w:rsidR="00813C50" w:rsidRDefault="00813C50" w:rsidP="00813C50">
      <w:pPr>
        <w:jc w:val="center"/>
        <w:rPr>
          <w:rFonts w:ascii="Times New Roman" w:hAnsi="Times New Roman" w:cs="Times New Roman"/>
          <w:sz w:val="24"/>
          <w:szCs w:val="24"/>
        </w:rPr>
      </w:pPr>
      <w:r w:rsidRPr="00DD0B29">
        <w:rPr>
          <w:rFonts w:ascii="Times New Roman" w:hAnsi="Times New Roman" w:cs="Times New Roman"/>
          <w:sz w:val="24"/>
          <w:szCs w:val="24"/>
        </w:rPr>
        <w:t>Date</w:t>
      </w:r>
    </w:p>
    <w:p w14:paraId="4767854F" w14:textId="77777777" w:rsidR="001D143B" w:rsidRDefault="001D143B" w:rsidP="00813C50">
      <w:pPr>
        <w:jc w:val="center"/>
        <w:rPr>
          <w:rFonts w:ascii="Times New Roman" w:hAnsi="Times New Roman" w:cs="Times New Roman"/>
          <w:sz w:val="24"/>
          <w:szCs w:val="24"/>
        </w:rPr>
      </w:pPr>
    </w:p>
    <w:p w14:paraId="69721432" w14:textId="77777777" w:rsidR="001D143B" w:rsidRDefault="001D143B" w:rsidP="00813C50">
      <w:pPr>
        <w:jc w:val="center"/>
        <w:rPr>
          <w:rFonts w:ascii="Times New Roman" w:hAnsi="Times New Roman" w:cs="Times New Roman"/>
          <w:sz w:val="24"/>
          <w:szCs w:val="24"/>
        </w:rPr>
      </w:pPr>
    </w:p>
    <w:p w14:paraId="587DB39B" w14:textId="77777777" w:rsidR="001D143B" w:rsidRDefault="001D143B" w:rsidP="00813C50">
      <w:pPr>
        <w:jc w:val="center"/>
        <w:rPr>
          <w:rFonts w:ascii="Times New Roman" w:hAnsi="Times New Roman" w:cs="Times New Roman"/>
          <w:sz w:val="24"/>
          <w:szCs w:val="24"/>
        </w:rPr>
      </w:pPr>
    </w:p>
    <w:p w14:paraId="69601B4C" w14:textId="77777777" w:rsidR="001D143B" w:rsidRDefault="001D143B" w:rsidP="00813C50">
      <w:pPr>
        <w:jc w:val="center"/>
        <w:rPr>
          <w:rFonts w:ascii="Times New Roman" w:hAnsi="Times New Roman" w:cs="Times New Roman"/>
          <w:sz w:val="24"/>
          <w:szCs w:val="24"/>
        </w:rPr>
      </w:pPr>
    </w:p>
    <w:p w14:paraId="27041238" w14:textId="77777777" w:rsidR="001D143B" w:rsidRDefault="001D143B" w:rsidP="00813C50">
      <w:pPr>
        <w:jc w:val="center"/>
        <w:rPr>
          <w:rFonts w:ascii="Times New Roman" w:hAnsi="Times New Roman" w:cs="Times New Roman"/>
          <w:sz w:val="24"/>
          <w:szCs w:val="24"/>
        </w:rPr>
      </w:pPr>
    </w:p>
    <w:p w14:paraId="623BBF7D" w14:textId="77777777" w:rsidR="001D143B" w:rsidRDefault="001D143B" w:rsidP="00813C50">
      <w:pPr>
        <w:jc w:val="center"/>
        <w:rPr>
          <w:rFonts w:ascii="Times New Roman" w:hAnsi="Times New Roman" w:cs="Times New Roman"/>
          <w:sz w:val="24"/>
          <w:szCs w:val="24"/>
        </w:rPr>
      </w:pPr>
    </w:p>
    <w:p w14:paraId="292E13C0" w14:textId="77777777" w:rsidR="001D143B" w:rsidRDefault="001D143B" w:rsidP="00813C50">
      <w:pPr>
        <w:jc w:val="center"/>
        <w:rPr>
          <w:rFonts w:ascii="Times New Roman" w:hAnsi="Times New Roman" w:cs="Times New Roman"/>
          <w:sz w:val="24"/>
          <w:szCs w:val="24"/>
        </w:rPr>
      </w:pPr>
    </w:p>
    <w:p w14:paraId="67B87175" w14:textId="77777777" w:rsidR="001D143B" w:rsidRDefault="001D143B" w:rsidP="00813C50">
      <w:pPr>
        <w:jc w:val="center"/>
        <w:rPr>
          <w:rFonts w:ascii="Times New Roman" w:hAnsi="Times New Roman" w:cs="Times New Roman"/>
          <w:sz w:val="24"/>
          <w:szCs w:val="24"/>
        </w:rPr>
      </w:pPr>
    </w:p>
    <w:p w14:paraId="29E58500" w14:textId="77777777" w:rsidR="001D143B" w:rsidRDefault="001D143B" w:rsidP="00813C50">
      <w:pPr>
        <w:jc w:val="center"/>
        <w:rPr>
          <w:rFonts w:ascii="Times New Roman" w:hAnsi="Times New Roman" w:cs="Times New Roman"/>
          <w:sz w:val="24"/>
          <w:szCs w:val="24"/>
        </w:rPr>
      </w:pPr>
    </w:p>
    <w:p w14:paraId="652C0F43" w14:textId="77777777" w:rsidR="001D143B" w:rsidRDefault="001D143B" w:rsidP="00813C50">
      <w:pPr>
        <w:jc w:val="center"/>
        <w:rPr>
          <w:rFonts w:ascii="Times New Roman" w:hAnsi="Times New Roman" w:cs="Times New Roman"/>
          <w:sz w:val="24"/>
          <w:szCs w:val="24"/>
        </w:rPr>
      </w:pPr>
    </w:p>
    <w:p w14:paraId="66527B5E" w14:textId="77777777" w:rsidR="001D143B" w:rsidRDefault="001D143B" w:rsidP="00813C50">
      <w:pPr>
        <w:jc w:val="center"/>
        <w:rPr>
          <w:rFonts w:ascii="Times New Roman" w:hAnsi="Times New Roman" w:cs="Times New Roman"/>
          <w:sz w:val="24"/>
          <w:szCs w:val="24"/>
        </w:rPr>
      </w:pPr>
    </w:p>
    <w:p w14:paraId="0553B2EC" w14:textId="77777777" w:rsidR="001D143B" w:rsidRDefault="001D143B" w:rsidP="00813C50">
      <w:pPr>
        <w:jc w:val="center"/>
        <w:rPr>
          <w:rFonts w:ascii="Times New Roman" w:hAnsi="Times New Roman" w:cs="Times New Roman"/>
          <w:sz w:val="24"/>
          <w:szCs w:val="24"/>
        </w:rPr>
      </w:pPr>
    </w:p>
    <w:p w14:paraId="7703BF2E" w14:textId="77777777" w:rsidR="001D143B" w:rsidRDefault="001D143B" w:rsidP="00813C50">
      <w:pPr>
        <w:jc w:val="center"/>
        <w:rPr>
          <w:rFonts w:ascii="Times New Roman" w:hAnsi="Times New Roman" w:cs="Times New Roman"/>
          <w:sz w:val="24"/>
          <w:szCs w:val="24"/>
        </w:rPr>
      </w:pPr>
    </w:p>
    <w:p w14:paraId="65CA316F" w14:textId="77777777" w:rsidR="001D143B" w:rsidRDefault="001D143B" w:rsidP="00813C50">
      <w:pPr>
        <w:jc w:val="center"/>
        <w:rPr>
          <w:rFonts w:ascii="Times New Roman" w:hAnsi="Times New Roman" w:cs="Times New Roman"/>
          <w:sz w:val="24"/>
          <w:szCs w:val="24"/>
        </w:rPr>
      </w:pPr>
    </w:p>
    <w:p w14:paraId="18D7548E" w14:textId="77777777" w:rsidR="001D143B" w:rsidRDefault="001D143B" w:rsidP="00813C50">
      <w:pPr>
        <w:jc w:val="center"/>
        <w:rPr>
          <w:rFonts w:ascii="Times New Roman" w:hAnsi="Times New Roman" w:cs="Times New Roman"/>
          <w:sz w:val="24"/>
          <w:szCs w:val="24"/>
        </w:rPr>
      </w:pPr>
    </w:p>
    <w:p w14:paraId="17D38E46" w14:textId="77777777" w:rsidR="001D143B" w:rsidRDefault="001D143B" w:rsidP="00813C50">
      <w:pPr>
        <w:jc w:val="center"/>
        <w:rPr>
          <w:rFonts w:ascii="Times New Roman" w:hAnsi="Times New Roman" w:cs="Times New Roman"/>
          <w:sz w:val="24"/>
          <w:szCs w:val="24"/>
        </w:rPr>
      </w:pPr>
    </w:p>
    <w:p w14:paraId="2A05E03C" w14:textId="77777777" w:rsidR="001D143B" w:rsidRDefault="001D143B" w:rsidP="00813C50">
      <w:pPr>
        <w:jc w:val="center"/>
        <w:rPr>
          <w:rFonts w:ascii="Times New Roman" w:hAnsi="Times New Roman" w:cs="Times New Roman"/>
          <w:sz w:val="24"/>
          <w:szCs w:val="24"/>
        </w:rPr>
      </w:pPr>
    </w:p>
    <w:p w14:paraId="3E78183E" w14:textId="77777777" w:rsidR="00813C50" w:rsidRDefault="00813C50" w:rsidP="00813C50">
      <w:pPr>
        <w:rPr>
          <w:rFonts w:ascii="Times New Roman" w:hAnsi="Times New Roman" w:cs="Times New Roman"/>
          <w:sz w:val="24"/>
          <w:szCs w:val="24"/>
        </w:rPr>
      </w:pPr>
    </w:p>
    <w:p w14:paraId="2046D014" w14:textId="77777777" w:rsidR="00813C50" w:rsidRDefault="00813C50" w:rsidP="00813C50">
      <w:pPr>
        <w:rPr>
          <w:rFonts w:ascii="Times New Roman" w:hAnsi="Times New Roman" w:cs="Times New Roman"/>
          <w:sz w:val="24"/>
          <w:szCs w:val="24"/>
        </w:rPr>
      </w:pPr>
    </w:p>
    <w:p w14:paraId="57A942AA" w14:textId="71724D31" w:rsidR="00C33A85" w:rsidRPr="00950013" w:rsidRDefault="00950013" w:rsidP="002A5248">
      <w:pPr>
        <w:spacing w:line="480" w:lineRule="auto"/>
        <w:rPr>
          <w:rFonts w:ascii="Times New Roman" w:hAnsi="Times New Roman" w:cs="Times New Roman"/>
          <w:b/>
          <w:color w:val="222222"/>
          <w:sz w:val="24"/>
          <w:szCs w:val="24"/>
          <w:shd w:val="clear" w:color="auto" w:fill="FFFFFF"/>
        </w:rPr>
      </w:pPr>
      <w:r w:rsidRPr="00950013">
        <w:rPr>
          <w:rFonts w:ascii="Times New Roman" w:hAnsi="Times New Roman" w:cs="Times New Roman"/>
          <w:b/>
          <w:color w:val="222222"/>
          <w:sz w:val="24"/>
          <w:szCs w:val="24"/>
          <w:shd w:val="clear" w:color="auto" w:fill="FFFFFF"/>
        </w:rPr>
        <w:t>A typical example of how privilege looks like in modern society.</w:t>
      </w:r>
    </w:p>
    <w:p w14:paraId="136F64D4" w14:textId="490847DD" w:rsidR="00E4798B" w:rsidRDefault="00E4798B" w:rsidP="002A5248">
      <w:pPr>
        <w:pStyle w:val="NormalWeb"/>
        <w:spacing w:before="0" w:beforeAutospacing="0" w:after="0" w:afterAutospacing="0" w:line="480" w:lineRule="auto"/>
        <w:ind w:firstLine="720"/>
        <w:rPr>
          <w:color w:val="0E101A"/>
        </w:rPr>
      </w:pPr>
      <w:r>
        <w:rPr>
          <w:color w:val="0E101A"/>
        </w:rPr>
        <w:t>A privilege is any select and unearned benefit that is usually conferred socially. Religion, gender, race, country of origin, language, and socioeconomic status are identity types that can earn one a privilege. A good example of privilege can be described through how race developed in America. The whites were always considered superior to the blacks. In an instance where suspected drug dealers were arrested in the United States, the whites couldn</w:t>
      </w:r>
      <w:r w:rsidR="00E52758">
        <w:rPr>
          <w:color w:val="0E101A"/>
        </w:rPr>
        <w:t>'</w:t>
      </w:r>
      <w:r>
        <w:rPr>
          <w:color w:val="0E101A"/>
        </w:rPr>
        <w:t>t be frisked by the police because of their race (Bohonos, 2021). They were always given that advantage and could easily get</w:t>
      </w:r>
      <w:r w:rsidR="00E52758">
        <w:rPr>
          <w:color w:val="0E101A"/>
        </w:rPr>
        <w:t xml:space="preserve"> </w:t>
      </w:r>
      <w:r>
        <w:rPr>
          <w:color w:val="0E101A"/>
        </w:rPr>
        <w:t>away. Another race privilege was witnessed in Philadelphia</w:t>
      </w:r>
      <w:r w:rsidR="00E52758">
        <w:rPr>
          <w:color w:val="0E101A"/>
        </w:rPr>
        <w:t>,</w:t>
      </w:r>
      <w:r>
        <w:rPr>
          <w:color w:val="0E101A"/>
        </w:rPr>
        <w:t xml:space="preserve"> where if blacks went to buy coffee from Starbucks, the attendant co</w:t>
      </w:r>
      <w:r w:rsidR="004C535D">
        <w:rPr>
          <w:color w:val="0E101A"/>
        </w:rPr>
        <w:t>uld first attend</w:t>
      </w:r>
      <w:r>
        <w:rPr>
          <w:color w:val="0E101A"/>
        </w:rPr>
        <w:t xml:space="preserve"> to their fellow </w:t>
      </w:r>
      <w:r w:rsidR="004C535D">
        <w:rPr>
          <w:color w:val="0E101A"/>
        </w:rPr>
        <w:t>white men immediately and serve</w:t>
      </w:r>
      <w:r>
        <w:rPr>
          <w:color w:val="0E101A"/>
        </w:rPr>
        <w:t xml:space="preserve"> the blacks later (Wittmann, 2019). This is a clear demonstration of how race has been used to give others an advantage in the society</w:t>
      </w:r>
    </w:p>
    <w:p w14:paraId="337BD02A" w14:textId="77777777" w:rsidR="00E4798B" w:rsidRDefault="00E4798B" w:rsidP="002A5248">
      <w:pPr>
        <w:pStyle w:val="NormalWeb"/>
        <w:spacing w:before="0" w:beforeAutospacing="0" w:after="0" w:afterAutospacing="0" w:line="480" w:lineRule="auto"/>
        <w:rPr>
          <w:color w:val="0E101A"/>
        </w:rPr>
      </w:pPr>
      <w:r>
        <w:rPr>
          <w:rStyle w:val="Strong"/>
          <w:color w:val="0E101A"/>
        </w:rPr>
        <w:t> How power and privilege serve to maintain social inequality.</w:t>
      </w:r>
    </w:p>
    <w:p w14:paraId="2FEDA91C" w14:textId="24474CF5" w:rsidR="00E4798B" w:rsidRDefault="00E4798B" w:rsidP="002A5248">
      <w:pPr>
        <w:pStyle w:val="NormalWeb"/>
        <w:spacing w:before="0" w:beforeAutospacing="0" w:after="0" w:afterAutospacing="0" w:line="480" w:lineRule="auto"/>
        <w:ind w:firstLine="720"/>
        <w:rPr>
          <w:color w:val="0E101A"/>
        </w:rPr>
      </w:pPr>
      <w:r>
        <w:rPr>
          <w:color w:val="0E101A"/>
        </w:rPr>
        <w:t>In Africa and Asia, women have for a long time be</w:t>
      </w:r>
      <w:r w:rsidR="004C535D">
        <w:rPr>
          <w:color w:val="0E101A"/>
        </w:rPr>
        <w:t>en</w:t>
      </w:r>
      <w:r>
        <w:rPr>
          <w:color w:val="0E101A"/>
        </w:rPr>
        <w:t xml:space="preserve"> seen as the weaker sex or gender. For this matter</w:t>
      </w:r>
      <w:r w:rsidR="00E52758">
        <w:rPr>
          <w:color w:val="0E101A"/>
        </w:rPr>
        <w:t>,</w:t>
      </w:r>
      <w:r>
        <w:rPr>
          <w:color w:val="0E101A"/>
        </w:rPr>
        <w:t xml:space="preserve"> women in these two continents have remained dormant in many things with some parts of Asia</w:t>
      </w:r>
      <w:r w:rsidR="00E52758">
        <w:rPr>
          <w:color w:val="0E101A"/>
        </w:rPr>
        <w:t>;</w:t>
      </w:r>
      <w:r>
        <w:rPr>
          <w:color w:val="0E101A"/>
        </w:rPr>
        <w:t xml:space="preserve"> women are not supposed to own anything or even drive a vehicle. However, there has been a special intervention on these issues</w:t>
      </w:r>
      <w:r w:rsidR="00E52758">
        <w:rPr>
          <w:color w:val="0E101A"/>
        </w:rPr>
        <w:t>,</w:t>
      </w:r>
      <w:r>
        <w:rPr>
          <w:color w:val="0E101A"/>
        </w:rPr>
        <w:t xml:space="preserve"> with many parliaments in these continents passing affirmative action legislation that seeks to elevate women's status in society by giving them a chance to vie for certain parliamentary seats</w:t>
      </w:r>
      <w:r w:rsidR="00E52758">
        <w:rPr>
          <w:color w:val="0E101A"/>
        </w:rPr>
        <w:t>,</w:t>
      </w:r>
      <w:r>
        <w:rPr>
          <w:color w:val="0E101A"/>
        </w:rPr>
        <w:t xml:space="preserve"> which are only reserved for women. This is an act</w:t>
      </w:r>
      <w:r w:rsidR="00FC311A">
        <w:rPr>
          <w:color w:val="0E101A"/>
        </w:rPr>
        <w:t xml:space="preserve">ion taken to ensure the power </w:t>
      </w:r>
      <w:r w:rsidR="00E52758">
        <w:rPr>
          <w:color w:val="0E101A"/>
        </w:rPr>
        <w:t xml:space="preserve">of </w:t>
      </w:r>
      <w:r>
        <w:rPr>
          <w:color w:val="0E101A"/>
        </w:rPr>
        <w:t xml:space="preserve">equality is met through affirmative action. Finally, some countries in Africa have also been appointing women to run certain ministries as a way of making sure that gender inclusivity is attained as per the legislation and government policies passed through the </w:t>
      </w:r>
      <w:r w:rsidR="002A5248">
        <w:rPr>
          <w:color w:val="0E101A"/>
        </w:rPr>
        <w:t>parliament (</w:t>
      </w:r>
      <w:r>
        <w:rPr>
          <w:color w:val="0E101A"/>
        </w:rPr>
        <w:t xml:space="preserve">Hideg, &amp; </w:t>
      </w:r>
      <w:r w:rsidR="002A5248">
        <w:rPr>
          <w:color w:val="0E101A"/>
        </w:rPr>
        <w:t>Ferris, 2017).</w:t>
      </w:r>
    </w:p>
    <w:p w14:paraId="4B7D6672" w14:textId="77777777" w:rsidR="00813C50" w:rsidRDefault="00813C50" w:rsidP="00813C50">
      <w:pPr>
        <w:spacing w:line="480" w:lineRule="auto"/>
        <w:rPr>
          <w:rFonts w:ascii="Times New Roman" w:hAnsi="Times New Roman" w:cs="Times New Roman"/>
          <w:sz w:val="24"/>
          <w:szCs w:val="24"/>
        </w:rPr>
      </w:pPr>
    </w:p>
    <w:p w14:paraId="24D00400" w14:textId="77777777" w:rsidR="00950013" w:rsidRDefault="00950013" w:rsidP="00813C50">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5B362CA5" w14:textId="77777777" w:rsidR="00E4798B" w:rsidRDefault="00E4798B" w:rsidP="00950013">
      <w:pPr>
        <w:spacing w:line="480" w:lineRule="auto"/>
        <w:rPr>
          <w:rFonts w:ascii="Times New Roman" w:hAnsi="Times New Roman" w:cs="Times New Roman"/>
          <w:sz w:val="24"/>
          <w:szCs w:val="24"/>
        </w:rPr>
      </w:pPr>
      <w:r w:rsidRPr="00E4798B">
        <w:rPr>
          <w:rFonts w:ascii="Times New Roman" w:hAnsi="Times New Roman" w:cs="Times New Roman"/>
          <w:sz w:val="24"/>
          <w:szCs w:val="24"/>
        </w:rPr>
        <w:t>Bohonos, J. W. (2021). Critical race theory and working‐class White men: Exploring race privilege and lower‐class work‐life. Gender, Work &amp; Organization, 28(1), 54-66.</w:t>
      </w:r>
    </w:p>
    <w:p w14:paraId="485B9C12" w14:textId="77777777" w:rsidR="00E4798B" w:rsidRDefault="00E4798B" w:rsidP="00950013">
      <w:pPr>
        <w:spacing w:line="480" w:lineRule="auto"/>
        <w:rPr>
          <w:rFonts w:ascii="Times New Roman" w:hAnsi="Times New Roman" w:cs="Times New Roman"/>
          <w:sz w:val="24"/>
          <w:szCs w:val="24"/>
        </w:rPr>
      </w:pPr>
      <w:r w:rsidRPr="00E4798B">
        <w:rPr>
          <w:rFonts w:ascii="Times New Roman" w:hAnsi="Times New Roman" w:cs="Times New Roman"/>
          <w:sz w:val="24"/>
          <w:szCs w:val="24"/>
        </w:rPr>
        <w:t>Hideg, I., &amp; Ferris, D. L. (2017). Dialectical thinking and fairness-based perspectives of affirmative action. Journal of Applied Psychology, 102(5), 782.</w:t>
      </w:r>
    </w:p>
    <w:p w14:paraId="7D7F281D" w14:textId="77777777" w:rsidR="00950013" w:rsidRDefault="00950013" w:rsidP="00950013">
      <w:pPr>
        <w:spacing w:line="480" w:lineRule="auto"/>
        <w:rPr>
          <w:rFonts w:ascii="Times New Roman" w:hAnsi="Times New Roman" w:cs="Times New Roman"/>
          <w:sz w:val="24"/>
          <w:szCs w:val="24"/>
        </w:rPr>
      </w:pPr>
      <w:r w:rsidRPr="00950013">
        <w:rPr>
          <w:rFonts w:ascii="Times New Roman" w:hAnsi="Times New Roman" w:cs="Times New Roman"/>
          <w:sz w:val="24"/>
          <w:szCs w:val="24"/>
        </w:rPr>
        <w:t>Wittmann, X. (2019). Starbucks: Managing a Racism Scandal. University of Zurich.</w:t>
      </w:r>
    </w:p>
    <w:p w14:paraId="1232EEFA" w14:textId="6575B3BB" w:rsidR="00E4798B" w:rsidRDefault="00E4798B" w:rsidP="00950013">
      <w:pPr>
        <w:spacing w:line="480" w:lineRule="auto"/>
        <w:rPr>
          <w:rFonts w:ascii="Times New Roman" w:hAnsi="Times New Roman" w:cs="Times New Roman"/>
          <w:sz w:val="24"/>
          <w:szCs w:val="24"/>
        </w:rPr>
      </w:pPr>
    </w:p>
    <w:p w14:paraId="4706ABD6" w14:textId="77777777" w:rsidR="00950013" w:rsidRPr="0031616E" w:rsidRDefault="00950013" w:rsidP="00950013">
      <w:pPr>
        <w:spacing w:line="480" w:lineRule="auto"/>
        <w:rPr>
          <w:rFonts w:ascii="Times New Roman" w:hAnsi="Times New Roman" w:cs="Times New Roman"/>
          <w:sz w:val="24"/>
          <w:szCs w:val="24"/>
        </w:rPr>
      </w:pPr>
    </w:p>
    <w:p w14:paraId="65FB015D" w14:textId="77777777" w:rsidR="008364C8" w:rsidRPr="0031616E" w:rsidRDefault="008364C8" w:rsidP="0031616E">
      <w:pPr>
        <w:spacing w:line="480" w:lineRule="auto"/>
        <w:rPr>
          <w:rFonts w:ascii="Times New Roman" w:hAnsi="Times New Roman" w:cs="Times New Roman"/>
          <w:sz w:val="24"/>
          <w:szCs w:val="24"/>
        </w:rPr>
      </w:pPr>
    </w:p>
    <w:sectPr w:rsidR="008364C8" w:rsidRPr="00316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wsDS1NDcxNzG0NDRV0lEKTi0uzszPAykwrAUAOciTQywAAAA="/>
  </w:docVars>
  <w:rsids>
    <w:rsidRoot w:val="008364C8"/>
    <w:rsid w:val="001D143B"/>
    <w:rsid w:val="002A5248"/>
    <w:rsid w:val="0031616E"/>
    <w:rsid w:val="00405FF3"/>
    <w:rsid w:val="004C535D"/>
    <w:rsid w:val="0050485A"/>
    <w:rsid w:val="005637E4"/>
    <w:rsid w:val="00782F64"/>
    <w:rsid w:val="00786E4C"/>
    <w:rsid w:val="007B687A"/>
    <w:rsid w:val="00813C50"/>
    <w:rsid w:val="008364C8"/>
    <w:rsid w:val="008B033D"/>
    <w:rsid w:val="008E55ED"/>
    <w:rsid w:val="00950013"/>
    <w:rsid w:val="00C74531"/>
    <w:rsid w:val="00E010FC"/>
    <w:rsid w:val="00E4798B"/>
    <w:rsid w:val="00E52758"/>
    <w:rsid w:val="00EA0607"/>
    <w:rsid w:val="00F67920"/>
    <w:rsid w:val="00FC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FC50"/>
  <w15:chartTrackingRefBased/>
  <w15:docId w15:val="{C29786EE-5FA6-4DF1-9512-781D43CE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79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7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matheka</cp:lastModifiedBy>
  <cp:revision>11</cp:revision>
  <dcterms:created xsi:type="dcterms:W3CDTF">2021-07-15T04:01:00Z</dcterms:created>
  <dcterms:modified xsi:type="dcterms:W3CDTF">2021-07-15T08:10:00Z</dcterms:modified>
</cp:coreProperties>
</file>